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2835"/>
        <w:gridCol w:w="4139"/>
        <w:gridCol w:w="2551"/>
      </w:tblGrid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  <w:jc w:val="center"/>
            </w:pPr>
            <w:r>
              <w:t>4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пищеварительный тракт и обмен веществ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A02B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А02ВА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ранитидин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фамотидин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A02BC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омепразол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DD0EF1" w:rsidP="00A35A03">
            <w:pPr>
              <w:pStyle w:val="ConsPlusNormal"/>
            </w:pPr>
            <w:r>
              <w:t>К</w:t>
            </w:r>
            <w:r w:rsidR="00802317">
              <w:t>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эзомепразол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кишечнорастворимые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кишечнорастворимые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кишечнорастворимые,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A02BX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A03AA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синтетические антихолинергические средства, эфиры с </w:t>
            </w:r>
            <w:r>
              <w:lastRenderedPageBreak/>
              <w:t>третичной аминогруппой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мебеверин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платифиллин</w:t>
            </w:r>
          </w:p>
        </w:tc>
        <w:tc>
          <w:tcPr>
            <w:tcW w:w="2551" w:type="dxa"/>
          </w:tcPr>
          <w:p w:rsidR="00802317" w:rsidRDefault="00DD0EF1" w:rsidP="00A35A03">
            <w:pPr>
              <w:pStyle w:val="ConsPlusNormal"/>
            </w:pPr>
            <w:r>
              <w:t>Т</w:t>
            </w:r>
            <w:r w:rsidR="00802317">
              <w:t>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A03AD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дротаверин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DD0EF1" w:rsidP="00A35A03">
            <w:pPr>
              <w:pStyle w:val="ConsPlusNormal"/>
            </w:pPr>
            <w:r>
              <w:t>Т</w:t>
            </w:r>
            <w:r w:rsidR="00802317">
              <w:t>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белладонны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A03BA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атропин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A03F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метоклопрамид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DD0EF1" w:rsidP="00A35A03">
            <w:pPr>
              <w:pStyle w:val="ConsPlusNormal"/>
            </w:pPr>
            <w:r>
              <w:t>Т</w:t>
            </w:r>
            <w:r w:rsidR="00802317">
              <w:t>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A04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противорвотные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противорвотные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ондансетрон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DD0EF1" w:rsidP="00A35A03">
            <w:pPr>
              <w:pStyle w:val="ConsPlusNormal"/>
            </w:pPr>
            <w:r>
              <w:t>С</w:t>
            </w:r>
            <w:r w:rsidR="00802317">
              <w:t>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лиофилизированные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A05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A05A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A05AA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A05B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A05BA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фосфолипиды + глицирризиновая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A06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слабительные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A06A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слабительные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A06AB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бисакодил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сеннозиды A и B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A06AD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лактулоза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макрогол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A07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A07B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адсорбирующие кишечные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A07BC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смектит диоктаэдрический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A07D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A07DA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лоперамид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для рассасывания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жевательные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лиофилизированные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таблетки-лиофилизат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A07E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кишечные противовоспалительные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A07EC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месалазин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ректальная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сульфасалазин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A07F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противодиарейные микроорганизмы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A07FA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приема внутрь и местного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</w:t>
            </w:r>
            <w:r>
              <w:lastRenderedPageBreak/>
              <w:t>для приема внутрь и местного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A09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A09A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A09AA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панкреатин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A10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сахарного диабета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A10A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инсулины и их аналоги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A10AB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аспарт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глулизин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лизпро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A10AC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A10AD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A10AE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инсулины длительного действия и их аналоги для </w:t>
            </w:r>
            <w:r>
              <w:lastRenderedPageBreak/>
              <w:t>инъекционного введения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деглудек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инсулин детемир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A10B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A10BA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бигуаниды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метформин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A10BB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глибенкламид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гликлазид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A10BH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алоглиптин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вилдаглиптин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гозоглиптин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линаглиптин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саксаглиптин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ситаглиптин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A10BJ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ликсисенатид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A10BK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дапаглифлозин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эмпаглифлозин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A10BX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репаглинид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витамины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A11C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витамины A и D, включая их комбинации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A11CA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витамин A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ретинол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драже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A11CC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альфакальцидол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кальцитриол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колекальциферол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A11D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витамин B1 и его комбинации с витаминами B6 и B12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витамин B1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тиамин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A11G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A11GA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драже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A11H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витаминные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A11HA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пиридоксин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минеральные добавки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кальция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A12AA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кальция глюконат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A12C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минеральные добавки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A12CX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калия и магния аспарагинат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A14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анаболические средства системного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анаболические стероиды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A14AB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нандролон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A16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A16A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A16AA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адеметионин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кишечнорастворимые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кишечнорастворимые,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A16AB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агалсидаза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агалсидаза бета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галсульфаза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идурсульфаза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имиглюцераза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ларонидаза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себелипаза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A16AX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желудочно-кишечного тракта и нарушений обмена веществ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нитизинон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сапроптерин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диспергируемые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кровь и система кроветворения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антитромботические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антитромботические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B01AA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варфарин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B01AB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группа гепарина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гепарин натрия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B01AC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клопидогрел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тикагрелор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B01AE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дабигатрана этексилат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B01AF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апиксабан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ривароксабан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гемостатические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антифибринолитические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B02AA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аминокислоты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B02BX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ромиплостим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элтромбопаг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этамзилат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инъекций и </w:t>
            </w:r>
            <w:r>
              <w:lastRenderedPageBreak/>
              <w:t>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B02B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витамин K и другие гемостатики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B02BA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витамин K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антианемические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железа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B03AB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железа [III] гидроксид полимальтозат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жевательные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B03AC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железа [III] гидроксид олигоизомальтозат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B03B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витамин B12 и фолиевая кислота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B03BA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цианокобаламин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витамин B12 и фолиевая кислота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B03BB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фолиевая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B03X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антианемические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B03XA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эпоэтин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эпоэтин бета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внутривенного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 xml:space="preserve">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B05BB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инфузий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B05BC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маннитол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ингаляций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сердца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сердечные гликозиды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C01AA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дигоксин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таблетки (для детей)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антиаритмические препараты, классы I и III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C01BA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прокаинамид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C01BB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лидокаин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гель для местного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для местного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C01BC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пропафенон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C01BD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амиодарон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C01BG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лаппаконитина гидробромид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C01DA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изосорбида динитрат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изосорбида мононитрат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ретард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нитроглицерин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подъязычный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подъязычные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пленки для наклеивания на десну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спрей подъязычный </w:t>
            </w:r>
            <w:r>
              <w:lastRenderedPageBreak/>
              <w:t>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подъязычные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сублингвальные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C01E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C01EB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ивабрадин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мельдоний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антигипертензивные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C02AB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метилдопа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метилдопа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C02AC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клонидин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моксонидин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C02C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C02CA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урапидил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доксазозин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C02K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антигипертензивные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C02KX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амбризентан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бозентан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диспергируемые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мацитентан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риоцигуат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диуретики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тиазидные диуретики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C03AA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тиазиды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гидрохлоротиазид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тиазидоподобные диуретики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C03BA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сульфонамиды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индапамид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"петлевые" диуретики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C03CA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сульфонамиды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фуросемид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C03D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C03DA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спиронолактон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периферические вазодилататоры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периферические вазодилататоры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C07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бета-адреноблокаторы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C07A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бета-адреноблокаторы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C07AA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пропранолол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соталол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C07AB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атенолол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бисопролол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метопролол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C07AG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карведилол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C08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блокаторы кальциевых каналов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C08C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C08CA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производные </w:t>
            </w:r>
            <w:r>
              <w:lastRenderedPageBreak/>
              <w:t>дигидропиридина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 xml:space="preserve">амлодипин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нимодипин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нифедипин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модифицированным,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пролонгированным,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C08D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C08DA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верапамил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C09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C09A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ингибиторы АПФ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C09AA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АПФ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каптоприл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лизиноприл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периндоприл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эналаприл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C09C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антагонисты ангиотензина II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C09CA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лозартан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C09DX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C10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гиполипидемические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C10A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гиполипидемические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C10AA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аторвастатин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симвастатин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C10AB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фибраты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фенофибрат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C10AX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алирокумаб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эволокумаб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дерматологические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D01AE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ран и язв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D06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D06C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диоксометилтетрагидропиримидин + сульфадиметоксин + тримекаин + хлорамфеникол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D07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D07A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глюкокортикоиды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D07AC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глюкокортикоиды с высокой </w:t>
            </w:r>
            <w:r>
              <w:lastRenderedPageBreak/>
              <w:t>активностью (группа III)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мометазон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крем для наружного </w:t>
            </w:r>
            <w:r>
              <w:lastRenderedPageBreak/>
              <w:t>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D08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антисептики и дезинфицирующие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D08A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D08AC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хлоргексидин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вагинальные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вагинальные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D08AG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препараты йода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повидон-йод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D08AX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этанол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концентрат для приготовления раствора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D11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D11A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дерматологические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D11AH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пимекролимус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крем для наружного применения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G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мочеполовая система и половые гормоны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G01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G01AA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натамицин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вагинальные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G01AF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клотримазол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гель вагинальный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вагинальные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вагинальные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препараты, применяемые в гинекологии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G02C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препараты, применяемые в гинекологии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G02CA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гексопреналин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G02CB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бромокриптин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андрогены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G03BA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тестостерон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гель для наружного применения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гестагены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G03DA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прогестерон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G03DB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дидрогестерон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G03DC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норэтистерон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G03G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гонадотропины и другие стимуляторы овуляции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G03GA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гонадотропины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G03GB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кломифен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G03H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антиандрогены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G03HA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антиандрогены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ципротерон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</w:t>
            </w:r>
            <w:r>
              <w:lastRenderedPageBreak/>
              <w:t xml:space="preserve">внутримышечного введения масляный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H01C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 гипоталамуса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H01CB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ланреотид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гель для подкожного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применяемые в урологии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G04B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применяемые в урологии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G04BD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солифенацин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G04C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G04CA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алфузозин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доксазозин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тамсулозин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с </w:t>
            </w:r>
            <w:r>
              <w:lastRenderedPageBreak/>
              <w:t>контролируемым высвобождением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G04CB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финастерид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H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 гипофиза и гипоталамуса и их аналоги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 передней доли гипофиза и их аналоги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H01AC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соматропин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H01B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 задней доли гипофиза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H01BA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десмопрессин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назальные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таблетки-лиофилизат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подъязычные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H01C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 гипоталамуса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H01CB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октреотид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микросферы для приготовления суспензии для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микросферы для приготовления суспензии для внутримышечного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 xml:space="preserve">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пасиреотид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H01CC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ганиреликс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цетрореликс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кортикостероиды системного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H02AA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флудрокортизон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H02AB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глюкокортикоиды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бетаметазон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гидрокортизон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глазная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внутримышечного и внутрисуставного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дексаметазон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метилпреднизолон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преднизолон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щитовидной железы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H03AA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левотироксин натрия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антитиреоидные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H03BB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серосодержащие </w:t>
            </w:r>
            <w:r>
              <w:lastRenderedPageBreak/>
              <w:t>производные имидазола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 xml:space="preserve">тиамазол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йода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H03CA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препараты йода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калия йодид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жевательные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 поджелудочной железы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гормоны, расщепляющие гликоген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H04AA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глюкагон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H05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регулирующие обмен кальция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H05A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паратиреоидные гормоны и их аналоги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H05AA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терипаратид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H05B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антипаратиреоидные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H05BA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кальцитонин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спрей назальный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спрей назальный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H05BX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парикальцитол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этелкальцетид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цинакальцет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J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тетрациклины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тетрациклины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доксициклин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амфениколы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амфениколы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хлорамфеникол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пенициллины широкого </w:t>
            </w:r>
            <w:r>
              <w:lastRenderedPageBreak/>
              <w:t>спектра действия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 xml:space="preserve">амоксициллин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гранулы для </w:t>
            </w:r>
            <w:r>
              <w:lastRenderedPageBreak/>
              <w:t>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ампициллин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J01CE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J01CF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оксациллин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J01CR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r>
              <w:lastRenderedPageBreak/>
              <w:t>лактамаз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 xml:space="preserve">амоксициллин + клавулановая кислота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J01DB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цефалексин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цефазолин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 xml:space="preserve">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J01DC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цефуроксим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J01EE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ко-тримоксазол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J01F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макролиды, линкозамиды и стрептограмины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J01FA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макролиды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азитромицин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суспензии пролонгированного </w:t>
            </w:r>
            <w:r>
              <w:lastRenderedPageBreak/>
              <w:t>действия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джозамицин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кларитромицин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J01FF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линкозамиды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клиндамицин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J01G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аминогликозиды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J01GB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гентамицин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тобрамицин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с порошком для 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J01M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J01MA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фторхинолоны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гатифлоксацин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левофлоксацин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капли глазные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ломефлоксацин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капли глазные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моксифлоксацин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капли глазные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офлоксацин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 и ушные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глазная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спарфлоксацин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ципрофлоксацин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 и ушные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ушные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глазная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J01X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антибактериальные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J01XD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метронидазол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J01XX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линезолид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гранулы для приготовления суспензии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тедизолид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J02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J02AA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антибиотики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нистатин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J02AC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вориконазол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суспензии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флуконазол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активные в отношении микобактерий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 xml:space="preserve">противотуберкулезные препараты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J04AA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замедленного высвобождения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гранулы, покрытые оболочкой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J04AB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антибиотики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рифабутин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рифампицин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циклосерин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J04AC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гидразиды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изониазид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J04AD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протионамид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этионамид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J04AK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бедаквилин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пиразинамид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теризидон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этамбутол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J04AM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J04B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противолепрозные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J04BA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дапсон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J05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ацикловир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крем для местного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глазная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местного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валганцикловир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ганцикловир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ингибиторы ВИЧ-протеаз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атазанавир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нарлапревир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дарунавир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ритонавир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мягкие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саквинавир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фосампренавир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J05AF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нуклеозиды и нуклеотиды-ингибиторы обратной транскриптазы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абакавир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диданозин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зидовудин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инфузий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ламивудин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ставудин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телбивудин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тенофовир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фосфазид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энтекавир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J05AG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ненуклеозидные ингибиторы обратной транскриптазы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невирапин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элсульфавирин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этравирин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эфавиренз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J05AP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даклатасвир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таблеток набор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рибавирин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симепревир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софосбувир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J05AH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осельтамивир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J05AR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комбинированные противовирусные </w:t>
            </w:r>
            <w:r>
              <w:lastRenderedPageBreak/>
              <w:t xml:space="preserve">препараты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  <w:r>
              <w:t xml:space="preserve"> для лечения ВИЧ-инфекции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J05AX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долутегравир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маравирок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кагоцел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ралтегравир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жевательные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умифеновир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A24BA7" w:rsidRDefault="00802317" w:rsidP="00A35A03">
            <w:pPr>
              <w:pStyle w:val="ConsPlusNormal"/>
            </w:pPr>
            <w:r>
              <w:t xml:space="preserve">таблетки, покрытые </w:t>
            </w:r>
          </w:p>
          <w:p w:rsidR="00802317" w:rsidRDefault="00802317" w:rsidP="00A35A03">
            <w:pPr>
              <w:pStyle w:val="ConsPlusNormal"/>
            </w:pPr>
            <w:r>
              <w:t>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J06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иммунные сыворотки и иммуноглобулины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J06B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иммуноглобулины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J06BA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иммуноглобулин человека нормальный [IgG + IgM + IgA]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L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 xml:space="preserve">противоопухолевые препараты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алкилирующие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мелфалан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хлорамбуцил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циклофосфамид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L01AB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алкилсульфонаты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бусульфан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L01AD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ломустин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темозоломид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дакарбазин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антиметаболиты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метотрексат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ралтитрексид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аналоги пурина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меркаптопурин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флударабин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L01BC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капецитабин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винорелбин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L01CB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этопозид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L01CD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таксаны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доцетаксел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паклитаксел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L01DB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идарубицин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L01DC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иксабепилон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митомицин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раствора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L01X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противоопухолевые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L01XB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метилгидразины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прокарбазин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L01XC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атезолизумаб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бевацизумаб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блинатумомаб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концентрата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даратумумаб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ипилимумаб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панитумумаб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трастузумаб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пертузумаб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ритуксимаб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</w:t>
            </w:r>
            <w:r>
              <w:lastRenderedPageBreak/>
              <w:t xml:space="preserve">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цетуксимаб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L01XE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афатиниб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вандетаниб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вемурафениб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гефитиниб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дазатиниб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дабрафениб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ибрутиниб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иматиниб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 xml:space="preserve">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кобиметиниб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кризотиниб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лапатиниб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ленватиниб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нилотиниб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нинтеданиб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мягкие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пазопаниб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регорафениб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рибоциклиб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руксолитиниб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сорафениб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сунитиниб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траметиниб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церитиниб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эрлотиниб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L01XX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аспарагиназа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внутривенного и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афлиберцепт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висмодегиб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гидроксикарбамид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иксазомиб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митотан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третиноин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 xml:space="preserve">противоопухолевые гормональные препараты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гормоны и родственные соединения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L02AB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гестагены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L02AE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бусерелин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гозерелин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имплантат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капсула для подкожного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лейпрорелин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для подкожного </w:t>
            </w:r>
            <w:r>
              <w:lastRenderedPageBreak/>
              <w:t xml:space="preserve">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трипторелин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суспензии для внутримышечного введения с пролонгированным высвобождением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L02B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L02BA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антиэстрогены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тамоксифен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фулвестрант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L02BB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антиандрогены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бикалутамид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флутамид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энзалутамид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L02BG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анастрозол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L02BX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абиратерон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дегареликс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иммуностимуляторы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иммуностимуляторы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L03AA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эмпэгфилграстим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L03AB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интерфероны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интерферон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гель для местного и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назальные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внутримышечного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закапывания в глаз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интраназального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интраназального введения и 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инъекций и местного применения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и местного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внутримышечного, субконъюнктивального введения и закапывания в глаз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интерферон гамма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L03AX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инъекций и местного применения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вагинальные 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тилорон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L04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 xml:space="preserve">иммунодепрессанты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L04A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иммунодепрессанты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L04AA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абатацепт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апремиласт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белимумаб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концентрата для приготовл.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ведолизумаб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лефлуномид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кишечнорастворимой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кишечнорастворимые,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окрелизумаб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терифлуномид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тофацитиниб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финголимод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эверолимус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диспергируемые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L04AB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ингибиторы фактора некроза опухоли альфа </w:t>
            </w:r>
            <w:r>
              <w:lastRenderedPageBreak/>
              <w:t>(ФНО-альфа)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адалимумаб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голимумаб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инфликсимаб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этанерцепт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L04AC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секукинумаб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канакинумаб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 xml:space="preserve">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тоцилизумаб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устекинумаб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L04AD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такролимус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мазь для наружного применения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циклоспорин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мягкие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L04AX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азатиоприн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леналидомид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пирфенидон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M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костно-мышечная система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M01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M01AB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диклофенак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кеторолак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M01AC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оксикамы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лорноксикам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M01AE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декскетопрофен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ибупрофен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гель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кетопрофен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M01C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базисные противоревматические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M01CC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пеницилламин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миорелаксанты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миорелаксанты периферического действия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M03AX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 xml:space="preserve">для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миорелаксанты центрального действия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M03BX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баклофен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тизанидин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модифицированным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противоподагрические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M04AA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аллопуринол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M05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костей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M05B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 xml:space="preserve">препараты, влияющие на структуру и минерализацию костей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M05BA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бифосфонаты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алендроновая кислота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концентрат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внутривенного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инфузий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M05BX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деносумаб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стронция ранелат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суспензии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N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нервная система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анестетики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общей анестезии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N01AH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тримеперидин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N01B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кодеин + морфин + носкапин + папаверин </w:t>
            </w:r>
            <w:r>
              <w:lastRenderedPageBreak/>
              <w:t>+ тебаин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N02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анальгетики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опиоиды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N02AA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морфин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N02AB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фентанил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N02AE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бупренорфин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пластырь трансдермальный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N02AX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опиоиды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защечные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тапентадол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трамадол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N02B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анальгетики и антипиретики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N02BA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ацетилсалициловая кислота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N02BE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анилиды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парацетамол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для приготовления суспензии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суппозитории ректальные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противоэпилептические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N03AA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бензобарбитал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фенобарбитал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(для детей)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N03AB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фенитоин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N03AD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этосуксимид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N03AE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клоназепам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N03AF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карбамазепин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окскарбазепин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N03AG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с пролонгированным 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N03AX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бриварацетам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лакосамид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леветирацетам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перампанел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прегабалин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топирамат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N04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противопаркинсонические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N04A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антихолинергические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N04AA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третичные амины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бипериден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тригексифенидил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N04B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дофаминергические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N04BA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леводопа и ее производные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N04BB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амантадин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N04BC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пирибедил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прамипексол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психотропные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 xml:space="preserve">антипсихотические средства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N05AA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левомепромазин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хлорпромазин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драже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перфеназин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трифлуоперазин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флуфеназин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перициазин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тиоридазин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N05AD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галоперидол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N05AE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сертиндол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N05AF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зуклопентиксол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 введения (масляный)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флупентиксол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</w:t>
            </w:r>
            <w:r>
              <w:lastRenderedPageBreak/>
              <w:t>внутримышечного введения (масляный)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N05AH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кветиапин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действия,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оланзапин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 в полости рта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для рассасывания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N05AL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бензамиды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сульпирид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палиперидон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суспензия для внутримышечного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пролонгированного действия,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рисперидон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приготовления суспензии для внутримышечного введения пролонгированного действия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 xml:space="preserve">полости рта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для рассасывания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анксиолитики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N05BA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бромдигидрохлорфенилбензодиазепин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диазепам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лоразепам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оксазепам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N05BB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гидроксизин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снотворные и седативные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N05CD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нитразепам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N05CF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зопиклон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N06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психоаналептики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N06A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антидепрессанты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N06AA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амитриптилин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имипрамин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драже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кломипрамин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N06AB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пароксетин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сертралин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флуоксетин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N06AX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агомелатин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пипофезин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с </w:t>
            </w:r>
            <w:r>
              <w:lastRenderedPageBreak/>
              <w:t>модифицированным высвобождением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N06B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N06BX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винпоцетин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глицин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защечные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подъязычные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назальные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пирацетам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фонтурацетам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церебролизин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инъекций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цитиколин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внутривенного и внутримышечного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N06D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 xml:space="preserve">препараты для лечения деменции </w:t>
            </w:r>
            <w:hyperlink w:anchor="P7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N06DA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галантамин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ривастигмин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трансдермальная терапевтическая система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N06DX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деменции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мемантин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N07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N07A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парасимпатомиметики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N07AA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N07AX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приема внутрь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N07B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применяемые при зависимостях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N07BB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налтрексон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N07C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устранения головокружения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N07CA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бетагистин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N07X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N07XX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диметилфумарат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тетрабеназин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этилметилгидроксипиридина сукцинат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P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противопротозойные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P01B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противомалярийные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P01BA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аминохинолины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гидроксихлорохин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метанолхинолины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мефлохин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противогельминтные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P02B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трематодоза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P02BA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празиквантел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P02C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нематодоза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P02CA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мебендазол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P02CC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пирантел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P02CE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левамизол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P03A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P03AX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бензилбензоат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R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дыхательная система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R01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назальные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R01AA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адреномиметики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ксилометазолин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гель назальный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назальные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назальные (для детей)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назальный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горла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горла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R02AA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R03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R03AC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индакатерол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с порошком для 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сальбутамол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формотерол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R03AK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адренергические средства в комбинации с глюкокортикоидами или другими препаратами, </w:t>
            </w:r>
            <w:r>
              <w:lastRenderedPageBreak/>
              <w:t>кроме антихолинергических средств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беклометазон + формотерол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порошком для ингаляций набор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ингаляций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аэрозоль для ингаляций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R03AL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порошок для ингаляций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с порошком для 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ипратропия бромид + фенотерол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ингаляций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R03B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R03BA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глюкокортикоиды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беклометазон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будесонид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назальные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кишечнорастворимые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R03BB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антихолинергические </w:t>
            </w:r>
            <w:r>
              <w:lastRenderedPageBreak/>
              <w:t>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гликопиррония бромид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 xml:space="preserve">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ипратропия бромид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тиотропия бромид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R03BC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аэрозоль для ингаляций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спрей назальный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спрей назальный дозированный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R03D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R03DA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ксантины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аминофиллин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R03DX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омализумаб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лиофилизат для приготовления раствора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фенспирид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R05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R05C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R05CB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амброксол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пастилки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 и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диспергируемые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для рассасывания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шипучие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ацетилцистеин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для приготовления сиропа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гранулы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инъекций и ингаляций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 шипучие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дорназа альфа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ингаляций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R06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R06A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R06AA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дифенгидрамин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R06AC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хлоропирамин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R06AE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цетиризин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lastRenderedPageBreak/>
              <w:t>R06AX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лоратадин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сироп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суспензия для приема внутрь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S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органы чувств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офтальмологические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противомикробные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антибиотики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тетрациклин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мазь глазная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S01E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S01EB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пилокарпин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S01EC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ацетазоламид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дорзоламид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S01ED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 xml:space="preserve">тимолол </w:t>
            </w:r>
            <w:hyperlink w:anchor="P7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гель глазной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S01EE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тафлупрост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S01EX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S01F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мидриатические и циклоплегические средства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S01FA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тропикамид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S01H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местные анестетики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S01HA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оксибупрокаин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S01K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S01KA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гипромеллоза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глазные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S01L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S02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препараты для лечения заболеваний уха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S02A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противомикробные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S02AA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рифамицин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капли ушные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V03AB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антидоты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димеркаптопропансульфонат натрия, подкожного введения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раствор для внутримышечного и подкожного введения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>таблетки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  <w:outlineLvl w:val="2"/>
            </w:pPr>
            <w:r>
              <w:t>V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прочие препараты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V03A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лечебные средства</w:t>
            </w:r>
          </w:p>
        </w:tc>
      </w:tr>
      <w:tr w:rsidR="00802317" w:rsidTr="00A35A03">
        <w:tc>
          <w:tcPr>
            <w:tcW w:w="904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V03AC</w:t>
            </w:r>
          </w:p>
        </w:tc>
        <w:tc>
          <w:tcPr>
            <w:tcW w:w="2835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4139" w:type="dxa"/>
            <w:vMerge w:val="restart"/>
          </w:tcPr>
          <w:p w:rsidR="00802317" w:rsidRDefault="00802317" w:rsidP="00A35A03">
            <w:pPr>
              <w:pStyle w:val="ConsPlusNormal"/>
            </w:pPr>
            <w:r>
              <w:t>деферазирокс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диспергируемые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  <w:vMerge/>
          </w:tcPr>
          <w:p w:rsidR="00802317" w:rsidRDefault="00802317" w:rsidP="00A35A03"/>
        </w:tc>
        <w:tc>
          <w:tcPr>
            <w:tcW w:w="2835" w:type="dxa"/>
            <w:vMerge/>
          </w:tcPr>
          <w:p w:rsidR="00802317" w:rsidRDefault="00802317" w:rsidP="00A35A03"/>
        </w:tc>
        <w:tc>
          <w:tcPr>
            <w:tcW w:w="4139" w:type="dxa"/>
            <w:vMerge/>
          </w:tcPr>
          <w:p w:rsidR="00802317" w:rsidRDefault="00802317" w:rsidP="00A35A03"/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lastRenderedPageBreak/>
              <w:t>V03AE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714375" cy="219075"/>
                  <wp:effectExtent l="19050" t="0" r="0" b="0"/>
                  <wp:docPr id="1" name="Рисунок 1" descr="base_23675_219863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675_219863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(III) оксигидроксида, сахарозы и крахмала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 жевательные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V03AE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севеламер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V03AF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кальция фолинат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капсулы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V06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лечебное питание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V06D</w:t>
            </w:r>
          </w:p>
        </w:tc>
        <w:tc>
          <w:tcPr>
            <w:tcW w:w="9525" w:type="dxa"/>
            <w:gridSpan w:val="3"/>
          </w:tcPr>
          <w:p w:rsidR="00802317" w:rsidRDefault="00802317" w:rsidP="00A35A03">
            <w:pPr>
              <w:pStyle w:val="ConsPlusNormal"/>
            </w:pPr>
            <w:r>
              <w:t>другие продукты лечебного питания</w:t>
            </w:r>
          </w:p>
        </w:tc>
      </w:tr>
      <w:tr w:rsidR="00802317" w:rsidTr="00A35A03">
        <w:tc>
          <w:tcPr>
            <w:tcW w:w="904" w:type="dxa"/>
          </w:tcPr>
          <w:p w:rsidR="00802317" w:rsidRDefault="00802317" w:rsidP="00A35A03">
            <w:pPr>
              <w:pStyle w:val="ConsPlusNormal"/>
            </w:pPr>
            <w:r>
              <w:t>V06DD</w:t>
            </w:r>
          </w:p>
        </w:tc>
        <w:tc>
          <w:tcPr>
            <w:tcW w:w="2835" w:type="dxa"/>
          </w:tcPr>
          <w:p w:rsidR="00802317" w:rsidRDefault="00802317" w:rsidP="00A35A0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4139" w:type="dxa"/>
          </w:tcPr>
          <w:p w:rsidR="00802317" w:rsidRDefault="00802317" w:rsidP="00A35A03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551" w:type="dxa"/>
          </w:tcPr>
          <w:p w:rsidR="00802317" w:rsidRDefault="00802317" w:rsidP="00A35A03">
            <w:pPr>
              <w:pStyle w:val="ConsPlusNormal"/>
            </w:pPr>
            <w:r>
              <w:t xml:space="preserve">таблетки, покрытые пленочной оболочкой </w:t>
            </w:r>
            <w:hyperlink w:anchor="P7317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802317" w:rsidRDefault="00802317" w:rsidP="00802317">
      <w:pPr>
        <w:sectPr w:rsidR="008023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2317" w:rsidRDefault="00802317" w:rsidP="00802317">
      <w:pPr>
        <w:pStyle w:val="ConsPlusNormal"/>
        <w:jc w:val="both"/>
      </w:pPr>
    </w:p>
    <w:p w:rsidR="00802317" w:rsidRDefault="00802317" w:rsidP="00802317">
      <w:pPr>
        <w:pStyle w:val="ConsPlusNormal"/>
        <w:ind w:firstLine="540"/>
        <w:jc w:val="both"/>
      </w:pPr>
      <w:r>
        <w:t>--------------------------------</w:t>
      </w:r>
    </w:p>
    <w:p w:rsidR="00802317" w:rsidRDefault="00802317" w:rsidP="00802317">
      <w:pPr>
        <w:pStyle w:val="ConsPlusNormal"/>
        <w:spacing w:before="220"/>
        <w:ind w:firstLine="540"/>
        <w:jc w:val="both"/>
      </w:pPr>
      <w:bookmarkStart w:id="0" w:name="P7316"/>
      <w:bookmarkEnd w:id="0"/>
      <w:r>
        <w:t>&lt;*&gt; В том числе для обеспечения с 50% скидкой от стоимости.</w:t>
      </w:r>
    </w:p>
    <w:p w:rsidR="00802317" w:rsidRDefault="00802317" w:rsidP="00802317">
      <w:pPr>
        <w:pStyle w:val="ConsPlusNormal"/>
        <w:spacing w:before="220"/>
        <w:ind w:firstLine="540"/>
        <w:jc w:val="both"/>
      </w:pPr>
      <w:bookmarkStart w:id="1" w:name="P7317"/>
      <w:bookmarkEnd w:id="1"/>
      <w:r>
        <w:t>&lt;**&gt; Назначение и обеспечение по решению врачебной комиссии.</w:t>
      </w:r>
    </w:p>
    <w:p w:rsidR="00802317" w:rsidRDefault="00802317" w:rsidP="00802317">
      <w:pPr>
        <w:pStyle w:val="ConsPlusNormal"/>
        <w:spacing w:before="220"/>
        <w:ind w:firstLine="540"/>
        <w:jc w:val="both"/>
      </w:pPr>
      <w:bookmarkStart w:id="2" w:name="P7318"/>
      <w:bookmarkEnd w:id="2"/>
      <w:r>
        <w:t>&lt;***&gt; По назначению профильного специалиста.</w:t>
      </w:r>
    </w:p>
    <w:p w:rsidR="00802317" w:rsidRDefault="00802317" w:rsidP="00802317">
      <w:pPr>
        <w:pStyle w:val="ConsPlusNormal"/>
        <w:jc w:val="both"/>
      </w:pPr>
    </w:p>
    <w:p w:rsidR="00D13FA3" w:rsidRDefault="00D13FA3"/>
    <w:sectPr w:rsidR="00D13FA3" w:rsidSect="00D1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02317"/>
    <w:rsid w:val="006643BA"/>
    <w:rsid w:val="00800D3F"/>
    <w:rsid w:val="00802317"/>
    <w:rsid w:val="00A24BA7"/>
    <w:rsid w:val="00D13FA3"/>
    <w:rsid w:val="00DD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02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023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02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02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023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119</Pages>
  <Words>12463</Words>
  <Characters>71043</Characters>
  <Application>Microsoft Office Word</Application>
  <DocSecurity>0</DocSecurity>
  <Lines>592</Lines>
  <Paragraphs>166</Paragraphs>
  <ScaleCrop>false</ScaleCrop>
  <Company/>
  <LinksUpToDate>false</LinksUpToDate>
  <CharactersWithSpaces>83340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llo2</dc:creator>
  <cp:lastModifiedBy>ped</cp:lastModifiedBy>
  <cp:revision>3</cp:revision>
  <dcterms:created xsi:type="dcterms:W3CDTF">2019-02-13T11:35:00Z</dcterms:created>
  <dcterms:modified xsi:type="dcterms:W3CDTF">2019-09-04T09:38:00Z</dcterms:modified>
</cp:coreProperties>
</file>